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2A825" w14:textId="77777777" w:rsidR="003E4EA9" w:rsidRPr="003E4EA9" w:rsidRDefault="003E4EA9" w:rsidP="003E4EA9">
      <w:pPr>
        <w:rPr>
          <w:b/>
          <w:bCs/>
        </w:rPr>
      </w:pPr>
      <w:r w:rsidRPr="003E4EA9">
        <w:rPr>
          <w:b/>
          <w:bCs/>
        </w:rPr>
        <w:t>RELEASE OFICIAL</w:t>
      </w:r>
    </w:p>
    <w:p w14:paraId="5AC93AA1" w14:textId="77777777" w:rsidR="003E4EA9" w:rsidRPr="003E4EA9" w:rsidRDefault="003E4EA9" w:rsidP="003E4EA9">
      <w:pPr>
        <w:rPr>
          <w:b/>
          <w:bCs/>
          <w:sz w:val="32"/>
          <w:szCs w:val="32"/>
        </w:rPr>
      </w:pPr>
      <w:r w:rsidRPr="003E4EA9">
        <w:rPr>
          <w:b/>
          <w:bCs/>
          <w:sz w:val="32"/>
          <w:szCs w:val="32"/>
        </w:rPr>
        <w:t>Livro “Liderar é Cuidar” conta a inspiradora trajetória de Evandro Tokarski, fundador da Farmácia Artesanal</w:t>
      </w:r>
    </w:p>
    <w:p w14:paraId="74DB0C40" w14:textId="77777777" w:rsidR="003E4EA9" w:rsidRPr="003E4EA9" w:rsidRDefault="003E4EA9" w:rsidP="003E4EA9">
      <w:pPr>
        <w:rPr>
          <w:i/>
          <w:iCs/>
        </w:rPr>
      </w:pPr>
      <w:r w:rsidRPr="003E4EA9">
        <w:rPr>
          <w:i/>
          <w:iCs/>
        </w:rPr>
        <w:t>Obra narra a história de superação, fé e liderança do empresário que transformou desafios em um dos maiores grupos farmacêuticos do país</w:t>
      </w:r>
    </w:p>
    <w:p w14:paraId="1271E452" w14:textId="77777777" w:rsidR="003E4EA9" w:rsidRPr="003E4EA9" w:rsidRDefault="003E4EA9" w:rsidP="003E4EA9">
      <w:r w:rsidRPr="003E4EA9">
        <w:t xml:space="preserve">Empreendedorismo, fé e propósito são os pilares que sustentam a trajetória de </w:t>
      </w:r>
      <w:r w:rsidRPr="003E4EA9">
        <w:rPr>
          <w:b/>
          <w:bCs/>
        </w:rPr>
        <w:t>Evandro Tokarski</w:t>
      </w:r>
      <w:r w:rsidRPr="003E4EA9">
        <w:t xml:space="preserve">, fundador do </w:t>
      </w:r>
      <w:r w:rsidRPr="003E4EA9">
        <w:rPr>
          <w:b/>
          <w:bCs/>
        </w:rPr>
        <w:t>Grupo Farmácia Artesanal</w:t>
      </w:r>
      <w:r w:rsidRPr="003E4EA9">
        <w:t xml:space="preserve">, referência nacional no setor magistral. Sua história de vida, marcada pela superação e pela dedicação ao cuidado com o próximo, é contada em detalhes no livro </w:t>
      </w:r>
      <w:r w:rsidRPr="003E4EA9">
        <w:rPr>
          <w:b/>
          <w:bCs/>
        </w:rPr>
        <w:t>“Liderar é Cuidar – a inspiradora história do homem que fundou um dos maiores grupos farmacêuticos do Brasil”</w:t>
      </w:r>
      <w:r w:rsidRPr="003E4EA9">
        <w:t>, lançado em 2025.</w:t>
      </w:r>
    </w:p>
    <w:p w14:paraId="3650D503" w14:textId="77777777" w:rsidR="003E4EA9" w:rsidRPr="003E4EA9" w:rsidRDefault="003E4EA9" w:rsidP="003E4EA9">
      <w:r w:rsidRPr="003E4EA9">
        <w:t xml:space="preserve">Natural de </w:t>
      </w:r>
      <w:r w:rsidRPr="003E4EA9">
        <w:rPr>
          <w:b/>
          <w:bCs/>
        </w:rPr>
        <w:t>Barbosa Ferraz (PR)</w:t>
      </w:r>
      <w:r w:rsidRPr="003E4EA9">
        <w:t xml:space="preserve">, Tokarski enfrentou aos dois anos de idade a </w:t>
      </w:r>
      <w:r w:rsidRPr="003E4EA9">
        <w:rPr>
          <w:b/>
          <w:bCs/>
        </w:rPr>
        <w:t>poliomielite</w:t>
      </w:r>
      <w:r w:rsidRPr="003E4EA9">
        <w:t xml:space="preserve">, doença que comprometeu os movimentos de suas pernas, mas jamais sua vontade de viver. Com o apoio da família — especialmente de sua mãe, Almerinda, que o ensinou a enxergar a educação como herança maior —, aprendeu desde cedo que </w:t>
      </w:r>
      <w:r w:rsidRPr="003E4EA9">
        <w:rPr>
          <w:b/>
          <w:bCs/>
        </w:rPr>
        <w:t>deficiência não é limitação</w:t>
      </w:r>
      <w:r w:rsidRPr="003E4EA9">
        <w:t>, e sim um chamado à resiliência.</w:t>
      </w:r>
    </w:p>
    <w:p w14:paraId="5608A8E8" w14:textId="77777777" w:rsidR="003E4EA9" w:rsidRPr="003E4EA9" w:rsidRDefault="003E4EA9" w:rsidP="003E4EA9">
      <w:r w:rsidRPr="003E4EA9">
        <w:t xml:space="preserve">Formado em </w:t>
      </w:r>
      <w:r w:rsidRPr="003E4EA9">
        <w:rPr>
          <w:b/>
          <w:bCs/>
        </w:rPr>
        <w:t>Farmácia pela Universidade Federal de Goiás</w:t>
      </w:r>
      <w:r w:rsidRPr="003E4EA9">
        <w:t xml:space="preserve">, Evandro iniciou sua carreira determinado a retribuir o acolhimento que recebeu na infância. Em </w:t>
      </w:r>
      <w:r w:rsidRPr="003E4EA9">
        <w:rPr>
          <w:b/>
          <w:bCs/>
        </w:rPr>
        <w:t>1981</w:t>
      </w:r>
      <w:r w:rsidRPr="003E4EA9">
        <w:t xml:space="preserve">, fundou, em Goiânia, a </w:t>
      </w:r>
      <w:r w:rsidRPr="003E4EA9">
        <w:rPr>
          <w:b/>
          <w:bCs/>
        </w:rPr>
        <w:t>Farmácia Artesanal</w:t>
      </w:r>
      <w:r w:rsidRPr="003E4EA9">
        <w:t xml:space="preserve">, uma pequena farmácia de manipulação que, com ética, inovação e amor ao próximo, transformou-se em um dos maiores grupos farmacêuticos do país. Hoje, a empresa reúne </w:t>
      </w:r>
      <w:r w:rsidRPr="003E4EA9">
        <w:rPr>
          <w:b/>
          <w:bCs/>
        </w:rPr>
        <w:t>mais de 130 franquias em 11 estados</w:t>
      </w:r>
      <w:r w:rsidRPr="003E4EA9">
        <w:t xml:space="preserve">, </w:t>
      </w:r>
      <w:r w:rsidRPr="003E4EA9">
        <w:rPr>
          <w:b/>
          <w:bCs/>
        </w:rPr>
        <w:t>1.500 colaboradores diretos</w:t>
      </w:r>
      <w:r w:rsidRPr="003E4EA9">
        <w:t xml:space="preserve">, e é reconhecida há quatro anos consecutivos como uma das </w:t>
      </w:r>
      <w:r w:rsidRPr="003E4EA9">
        <w:rPr>
          <w:b/>
          <w:bCs/>
        </w:rPr>
        <w:t>melhores empresas para se trabalhar no Brasil (GPTW)</w:t>
      </w:r>
      <w:r w:rsidRPr="003E4EA9">
        <w:t>.</w:t>
      </w:r>
    </w:p>
    <w:p w14:paraId="2544BDCD" w14:textId="77777777" w:rsidR="003E4EA9" w:rsidRPr="003E4EA9" w:rsidRDefault="003E4EA9" w:rsidP="003E4EA9">
      <w:r w:rsidRPr="003E4EA9">
        <w:t xml:space="preserve">Ao longo da obra, Evandro relata também sua trajetória como </w:t>
      </w:r>
      <w:r w:rsidRPr="003E4EA9">
        <w:rPr>
          <w:b/>
          <w:bCs/>
        </w:rPr>
        <w:t>líder social e esportivo</w:t>
      </w:r>
      <w:r w:rsidRPr="003E4EA9">
        <w:t xml:space="preserve">, à frente da </w:t>
      </w:r>
      <w:proofErr w:type="spellStart"/>
      <w:r w:rsidRPr="003E4EA9">
        <w:rPr>
          <w:b/>
          <w:bCs/>
        </w:rPr>
        <w:t>Adfego</w:t>
      </w:r>
      <w:proofErr w:type="spellEnd"/>
      <w:r w:rsidRPr="003E4EA9">
        <w:rPr>
          <w:b/>
          <w:bCs/>
        </w:rPr>
        <w:t xml:space="preserve"> (Associação dos Deficientes Físicos do Estado de Goiás)</w:t>
      </w:r>
      <w:r w:rsidRPr="003E4EA9">
        <w:t xml:space="preserve"> e como atleta da </w:t>
      </w:r>
      <w:r w:rsidRPr="003E4EA9">
        <w:rPr>
          <w:b/>
          <w:bCs/>
        </w:rPr>
        <w:t>Seleção Brasileira de Basquete em Cadeira de Rodas</w:t>
      </w:r>
      <w:r w:rsidRPr="003E4EA9">
        <w:t xml:space="preserve">, que representou o Brasil nas </w:t>
      </w:r>
      <w:proofErr w:type="spellStart"/>
      <w:r w:rsidRPr="003E4EA9">
        <w:rPr>
          <w:b/>
          <w:bCs/>
        </w:rPr>
        <w:t>Paralimpíadas</w:t>
      </w:r>
      <w:proofErr w:type="spellEnd"/>
      <w:r w:rsidRPr="003E4EA9">
        <w:rPr>
          <w:b/>
          <w:bCs/>
        </w:rPr>
        <w:t xml:space="preserve"> de Seul (1988)</w:t>
      </w:r>
      <w:r w:rsidRPr="003E4EA9">
        <w:t xml:space="preserve">. O esporte, a fé e o trabalho em equipe moldaram sua filosofia de vida: </w:t>
      </w:r>
      <w:r w:rsidRPr="003E4EA9">
        <w:rPr>
          <w:i/>
          <w:iCs/>
        </w:rPr>
        <w:t>“Não existe bola perdida.”</w:t>
      </w:r>
    </w:p>
    <w:p w14:paraId="59321C11" w14:textId="77777777" w:rsidR="003E4EA9" w:rsidRPr="003E4EA9" w:rsidRDefault="003E4EA9" w:rsidP="003E4EA9">
      <w:r w:rsidRPr="003E4EA9">
        <w:t xml:space="preserve">Nos anos 2000, o empresário investiu na profissionalização do grupo, criando a </w:t>
      </w:r>
      <w:r w:rsidRPr="003E4EA9">
        <w:rPr>
          <w:b/>
          <w:bCs/>
        </w:rPr>
        <w:t>TKS Indústria Farmacêutica</w:t>
      </w:r>
      <w:r w:rsidRPr="003E4EA9">
        <w:t xml:space="preserve"> e consolidando, na década seguinte, o </w:t>
      </w:r>
      <w:r w:rsidRPr="003E4EA9">
        <w:rPr>
          <w:b/>
          <w:bCs/>
        </w:rPr>
        <w:t>modelo de franquias da Farmácia Artesanal</w:t>
      </w:r>
      <w:r w:rsidRPr="003E4EA9">
        <w:t xml:space="preserve">, hoje sob comando da filha </w:t>
      </w:r>
      <w:r w:rsidRPr="003E4EA9">
        <w:rPr>
          <w:b/>
          <w:bCs/>
        </w:rPr>
        <w:t>Naiana Tokarski</w:t>
      </w:r>
      <w:r w:rsidRPr="003E4EA9">
        <w:t>, atual CEO. Essa transição, marcada por planejamento sucessório e governança corporativa, reafirma o compromisso da família com o legado construído ao longo de mais de quatro décadas.</w:t>
      </w:r>
    </w:p>
    <w:p w14:paraId="726B93A9" w14:textId="77777777" w:rsidR="003E4EA9" w:rsidRPr="003E4EA9" w:rsidRDefault="003E4EA9" w:rsidP="003E4EA9">
      <w:r w:rsidRPr="003E4EA9">
        <w:t>Aos 70 anos, Evandro Tokarski sintetiza sua jornada com a frase que dá nome ao livro:</w:t>
      </w:r>
    </w:p>
    <w:p w14:paraId="240CB248" w14:textId="77777777" w:rsidR="003E4EA9" w:rsidRPr="003E4EA9" w:rsidRDefault="003E4EA9" w:rsidP="003E4EA9">
      <w:r w:rsidRPr="003E4EA9">
        <w:t>“Liderar é cuidar — porque o verdadeiro sucesso não é individual, é o bem que fazemos ao próximo.”</w:t>
      </w:r>
    </w:p>
    <w:p w14:paraId="16203F9D" w14:textId="77777777" w:rsidR="003E4EA9" w:rsidRPr="003E4EA9" w:rsidRDefault="003E4EA9" w:rsidP="003E4EA9">
      <w:r w:rsidRPr="003E4EA9">
        <w:pict w14:anchorId="40512559">
          <v:rect id="_x0000_i1031" style="width:0;height:1.5pt" o:hralign="center" o:hrstd="t" o:hr="t" fillcolor="#a0a0a0" stroked="f"/>
        </w:pict>
      </w:r>
    </w:p>
    <w:p w14:paraId="6E351A23" w14:textId="1955341A" w:rsidR="003E4EA9" w:rsidRPr="003E4EA9" w:rsidRDefault="003E4EA9" w:rsidP="003E4EA9">
      <w:r w:rsidRPr="003E4EA9">
        <w:rPr>
          <w:b/>
          <w:bCs/>
        </w:rPr>
        <w:t>Ficha Técnica</w:t>
      </w:r>
      <w:r w:rsidRPr="003E4EA9">
        <w:br/>
      </w:r>
      <w:r w:rsidRPr="003E4EA9">
        <w:rPr>
          <w:b/>
          <w:bCs/>
        </w:rPr>
        <w:t>Título:</w:t>
      </w:r>
      <w:r w:rsidRPr="003E4EA9">
        <w:t xml:space="preserve"> </w:t>
      </w:r>
      <w:r w:rsidRPr="003E4EA9">
        <w:rPr>
          <w:i/>
          <w:iCs/>
        </w:rPr>
        <w:t>Liderar é Cuidar – a inspiradora história do homem que fundou um dos maiores grupos farmacêuticos do Brasil</w:t>
      </w:r>
      <w:r w:rsidRPr="003E4EA9">
        <w:br/>
      </w:r>
      <w:r w:rsidRPr="003E4EA9">
        <w:rPr>
          <w:b/>
          <w:bCs/>
        </w:rPr>
        <w:t>Autor:</w:t>
      </w:r>
      <w:r w:rsidRPr="003E4EA9">
        <w:t xml:space="preserve"> Evandro Tokarski</w:t>
      </w:r>
      <w:r w:rsidRPr="003E4EA9">
        <w:br/>
      </w:r>
      <w:r w:rsidRPr="003E4EA9">
        <w:rPr>
          <w:b/>
          <w:bCs/>
        </w:rPr>
        <w:t>Gênero:</w:t>
      </w:r>
      <w:r w:rsidRPr="003E4EA9">
        <w:t xml:space="preserve"> Autobiografia / Inspiração / Empreendedorismo</w:t>
      </w:r>
      <w:r w:rsidRPr="003E4EA9">
        <w:br/>
      </w:r>
      <w:r w:rsidRPr="003E4EA9">
        <w:rPr>
          <w:b/>
          <w:bCs/>
        </w:rPr>
        <w:lastRenderedPageBreak/>
        <w:t>Ano de lançamento:</w:t>
      </w:r>
      <w:r w:rsidRPr="003E4EA9">
        <w:t xml:space="preserve"> 2025</w:t>
      </w:r>
      <w:r w:rsidRPr="003E4EA9">
        <w:br/>
      </w:r>
      <w:r w:rsidRPr="003E4EA9">
        <w:rPr>
          <w:b/>
          <w:bCs/>
        </w:rPr>
        <w:t>Editora:</w:t>
      </w:r>
      <w:r w:rsidRPr="003E4EA9">
        <w:t xml:space="preserve"> </w:t>
      </w:r>
      <w:r>
        <w:t>Manole</w:t>
      </w:r>
      <w:r w:rsidRPr="003E4EA9">
        <w:br/>
      </w:r>
      <w:r w:rsidRPr="003E4EA9">
        <w:rPr>
          <w:b/>
          <w:bCs/>
        </w:rPr>
        <w:t>Local:</w:t>
      </w:r>
      <w:r w:rsidRPr="003E4EA9">
        <w:t xml:space="preserve"> Goiânia (GO)</w:t>
      </w:r>
    </w:p>
    <w:p w14:paraId="3DF2E7AA" w14:textId="77777777" w:rsidR="001E2CEC" w:rsidRDefault="001E2CEC"/>
    <w:sectPr w:rsidR="001E2C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EA9"/>
    <w:rsid w:val="001E2CEC"/>
    <w:rsid w:val="003E4EA9"/>
    <w:rsid w:val="004E4328"/>
    <w:rsid w:val="00BA5443"/>
    <w:rsid w:val="00D75B64"/>
    <w:rsid w:val="00D7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21EB1"/>
  <w15:chartTrackingRefBased/>
  <w15:docId w15:val="{72E10EBE-920D-49FC-9BD2-24D28043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E4E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E4E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E4E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E4E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E4E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E4E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E4E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E4E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E4E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E4E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E4E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E4E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E4E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E4EA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E4E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E4EA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E4E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E4E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E4E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E4E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E4E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E4E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E4E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E4EA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E4EA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E4EA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E4E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E4EA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E4E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446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Nascimento</dc:creator>
  <cp:keywords/>
  <dc:description/>
  <cp:lastModifiedBy>Bruno Nascimento</cp:lastModifiedBy>
  <cp:revision>1</cp:revision>
  <dcterms:created xsi:type="dcterms:W3CDTF">2025-10-29T14:10:00Z</dcterms:created>
  <dcterms:modified xsi:type="dcterms:W3CDTF">2025-10-29T14:12:00Z</dcterms:modified>
</cp:coreProperties>
</file>